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1536"/>
        <w:gridCol w:w="1737"/>
        <w:gridCol w:w="5207"/>
        <w:gridCol w:w="1302"/>
        <w:gridCol w:w="1276"/>
      </w:tblGrid>
      <w:tr w:rsidR="00D13BE6" w:rsidTr="00457100">
        <w:trPr>
          <w:trHeight w:val="983"/>
        </w:trPr>
        <w:tc>
          <w:tcPr>
            <w:tcW w:w="32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85BB3" w:rsidRPr="00582E95" w:rsidRDefault="00582E95" w:rsidP="00A66B7C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5CA4A03" wp14:editId="5C8621F7">
                  <wp:extent cx="1635617" cy="580762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628" cy="581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5BB3" w:rsidRPr="00035514" w:rsidRDefault="00385BB3" w:rsidP="00A66B7C">
            <w:pPr>
              <w:jc w:val="center"/>
              <w:rPr>
                <w:rFonts w:ascii="Twinkl Cursive Looped" w:hAnsi="Twinkl Cursive Looped"/>
                <w:b/>
                <w:sz w:val="32"/>
                <w:szCs w:val="32"/>
              </w:rPr>
            </w:pPr>
            <w:r w:rsidRPr="00035514">
              <w:rPr>
                <w:rFonts w:ascii="Twinkl Cursive Looped" w:hAnsi="Twinkl Cursive Looped"/>
                <w:b/>
                <w:sz w:val="32"/>
                <w:szCs w:val="32"/>
              </w:rPr>
              <w:t>Remote Learning in EYFS</w:t>
            </w:r>
          </w:p>
        </w:tc>
        <w:tc>
          <w:tcPr>
            <w:tcW w:w="257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85BB3" w:rsidRPr="008046C2" w:rsidRDefault="00582E95" w:rsidP="00A66B7C">
            <w:pPr>
              <w:jc w:val="center"/>
              <w:rPr>
                <w:rFonts w:ascii="Twinkl Cursive Looped" w:hAnsi="Twinkl Cursive Looped"/>
                <w:sz w:val="40"/>
                <w:szCs w:val="40"/>
              </w:rPr>
            </w:pPr>
            <w:r w:rsidRPr="00582E95">
              <w:rPr>
                <w:rFonts w:ascii="Twinkl Cursive Looped" w:hAnsi="Twinkl Cursive Looped"/>
                <w:sz w:val="28"/>
                <w:szCs w:val="28"/>
              </w:rPr>
              <w:t>January 2021</w:t>
            </w:r>
          </w:p>
        </w:tc>
      </w:tr>
      <w:tr w:rsidR="00D13BE6" w:rsidTr="00457100">
        <w:trPr>
          <w:trHeight w:val="680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582E95" w:rsidRPr="00A66B7C" w:rsidRDefault="00582E95" w:rsidP="00785AA9">
            <w:pPr>
              <w:jc w:val="center"/>
              <w:rPr>
                <w:rFonts w:ascii="Twinkl Cursive Looped" w:hAnsi="Twinkl Cursive Looped"/>
                <w:b/>
                <w:sz w:val="32"/>
                <w:szCs w:val="32"/>
              </w:rPr>
            </w:pPr>
            <w:r>
              <w:rPr>
                <w:rFonts w:ascii="Twinkl Cursive Looped" w:hAnsi="Twinkl Cursive Looped"/>
                <w:b/>
                <w:sz w:val="32"/>
                <w:szCs w:val="32"/>
              </w:rPr>
              <w:t xml:space="preserve">                Seesaw: </w:t>
            </w:r>
            <w:r>
              <w:rPr>
                <w:rFonts w:ascii="Twinkl Cursive Looped" w:hAnsi="Twinkl Cursive Looped"/>
                <w:sz w:val="32"/>
                <w:szCs w:val="32"/>
              </w:rPr>
              <w:t xml:space="preserve">pre-recorded </w:t>
            </w:r>
            <w:r w:rsidR="00785AA9">
              <w:rPr>
                <w:rFonts w:ascii="Twinkl Cursive Looped" w:hAnsi="Twinkl Cursive Looped"/>
                <w:sz w:val="32"/>
                <w:szCs w:val="32"/>
              </w:rPr>
              <w:t>content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582E95" w:rsidRPr="00A66B7C" w:rsidRDefault="00582E95" w:rsidP="00582E95">
            <w:pPr>
              <w:rPr>
                <w:rFonts w:ascii="Twinkl Cursive Looped" w:hAnsi="Twinkl Cursive Looped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0D1E882" wp14:editId="2FD18CA8">
                  <wp:extent cx="559939" cy="360608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286" cy="37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46C2" w:rsidTr="002060AB">
        <w:trPr>
          <w:trHeight w:val="1551"/>
        </w:trPr>
        <w:tc>
          <w:tcPr>
            <w:tcW w:w="11058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6B7C" w:rsidRPr="00035514" w:rsidRDefault="008046C2" w:rsidP="002A6C0E">
            <w:pPr>
              <w:spacing w:line="264" w:lineRule="auto"/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704F8C">
              <w:rPr>
                <w:rFonts w:ascii="Twinkl Cursive Looped" w:hAnsi="Twinkl Cursive Looped"/>
                <w:b/>
                <w:sz w:val="28"/>
                <w:szCs w:val="28"/>
              </w:rPr>
              <w:t>Welcome announcement:</w:t>
            </w:r>
            <w:r w:rsidR="00A66B7C" w:rsidRPr="00704F8C">
              <w:rPr>
                <w:rFonts w:ascii="Twinkl Cursive Looped" w:hAnsi="Twinkl Cursive Looped"/>
                <w:b/>
                <w:sz w:val="28"/>
                <w:szCs w:val="28"/>
              </w:rPr>
              <w:t xml:space="preserve"> </w:t>
            </w:r>
            <w:r w:rsidR="00035514">
              <w:rPr>
                <w:rFonts w:ascii="Twinkl Cursive Looped" w:hAnsi="Twinkl Cursive Looped"/>
                <w:sz w:val="28"/>
                <w:szCs w:val="28"/>
              </w:rPr>
              <w:t xml:space="preserve"> </w:t>
            </w:r>
            <w:r w:rsidR="00A66B7C" w:rsidRPr="0038615D">
              <w:rPr>
                <w:rFonts w:ascii="Twinkl Cursive Looped" w:hAnsi="Twinkl Cursive Looped"/>
              </w:rPr>
              <w:t>A short video message from the class teacher will be published before learning goes live at 8.45am each</w:t>
            </w:r>
            <w:r w:rsidR="00457100">
              <w:rPr>
                <w:rFonts w:ascii="Twinkl Cursive Looped" w:hAnsi="Twinkl Cursive Looped"/>
              </w:rPr>
              <w:t xml:space="preserve"> week</w:t>
            </w:r>
            <w:r w:rsidR="00A66B7C" w:rsidRPr="0038615D">
              <w:rPr>
                <w:rFonts w:ascii="Twinkl Cursive Looped" w:hAnsi="Twinkl Cursive Looped"/>
              </w:rPr>
              <w:t xml:space="preserve">day.  </w:t>
            </w:r>
            <w:r w:rsidR="00457100">
              <w:rPr>
                <w:rFonts w:ascii="Twinkl Cursive Looped" w:hAnsi="Twinkl Cursive Looped"/>
              </w:rPr>
              <w:t>It</w:t>
            </w:r>
            <w:r w:rsidR="0038615D" w:rsidRPr="0038615D">
              <w:rPr>
                <w:rFonts w:ascii="Twinkl Cursive Looped" w:hAnsi="Twinkl Cursive Looped"/>
              </w:rPr>
              <w:t xml:space="preserve"> will highlight learning for the da</w:t>
            </w:r>
            <w:bookmarkStart w:id="0" w:name="_GoBack"/>
            <w:bookmarkEnd w:id="0"/>
            <w:r w:rsidR="0038615D" w:rsidRPr="0038615D">
              <w:rPr>
                <w:rFonts w:ascii="Twinkl Cursive Looped" w:hAnsi="Twinkl Cursive Looped"/>
              </w:rPr>
              <w:t>y, birthdays in class</w:t>
            </w:r>
            <w:r w:rsidR="00035514">
              <w:rPr>
                <w:rFonts w:ascii="Twinkl Cursive Looped" w:hAnsi="Twinkl Cursive Looped"/>
              </w:rPr>
              <w:t xml:space="preserve">, a celebration of submissions </w:t>
            </w:r>
            <w:r w:rsidR="00457100">
              <w:rPr>
                <w:rFonts w:ascii="Twinkl Cursive Looped" w:hAnsi="Twinkl Cursive Looped"/>
              </w:rPr>
              <w:t xml:space="preserve">and the award of </w:t>
            </w:r>
            <w:r w:rsidR="0038615D" w:rsidRPr="0038615D">
              <w:rPr>
                <w:rFonts w:ascii="Twinkl Cursive Looped" w:hAnsi="Twinkl Cursive Looped"/>
              </w:rPr>
              <w:t>golden postcards.</w:t>
            </w:r>
            <w:r w:rsidR="0038615D">
              <w:rPr>
                <w:rFonts w:ascii="Twinkl Cursive Looped" w:hAnsi="Twinkl Cursive Looped"/>
                <w:sz w:val="32"/>
                <w:szCs w:val="32"/>
              </w:rPr>
              <w:t xml:space="preserve">  </w:t>
            </w:r>
            <w:r w:rsidR="00457100">
              <w:rPr>
                <w:rFonts w:ascii="Twinkl Cursive Looped" w:hAnsi="Twinkl Cursive Looped"/>
              </w:rPr>
              <w:t>A</w:t>
            </w:r>
            <w:r w:rsidR="0038615D" w:rsidRPr="0038615D">
              <w:rPr>
                <w:rFonts w:ascii="Twinkl Cursive Looped" w:hAnsi="Twinkl Cursive Looped"/>
              </w:rPr>
              <w:t xml:space="preserve"> written attachment </w:t>
            </w:r>
            <w:r w:rsidR="00457100">
              <w:rPr>
                <w:rFonts w:ascii="Twinkl Cursive Looped" w:hAnsi="Twinkl Cursive Looped"/>
              </w:rPr>
              <w:t>may</w:t>
            </w:r>
            <w:r w:rsidR="0038615D" w:rsidRPr="0038615D">
              <w:rPr>
                <w:rFonts w:ascii="Twinkl Cursive Looped" w:hAnsi="Twinkl Cursive Looped"/>
              </w:rPr>
              <w:t xml:space="preserve"> be </w:t>
            </w:r>
            <w:r w:rsidR="002060AB">
              <w:rPr>
                <w:rFonts w:ascii="Twinkl Cursive Looped" w:hAnsi="Twinkl Cursive Looped"/>
              </w:rPr>
              <w:t xml:space="preserve">included for parents, if pertinent, </w:t>
            </w:r>
            <w:r w:rsidR="0038615D" w:rsidRPr="0038615D">
              <w:rPr>
                <w:rFonts w:ascii="Twinkl Cursive Looped" w:hAnsi="Twinkl Cursive Looped"/>
              </w:rPr>
              <w:t>with any tips relating to the learning that day, any resources required and ad-hoc notices.</w:t>
            </w:r>
          </w:p>
        </w:tc>
      </w:tr>
      <w:tr w:rsidR="00D13BE6" w:rsidTr="00785AA9">
        <w:trPr>
          <w:trHeight w:val="1290"/>
        </w:trPr>
        <w:tc>
          <w:tcPr>
            <w:tcW w:w="15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13BE6" w:rsidRPr="00035514" w:rsidRDefault="00D13BE6" w:rsidP="00785AA9">
            <w:pPr>
              <w:spacing w:line="264" w:lineRule="auto"/>
              <w:jc w:val="center"/>
              <w:rPr>
                <w:rFonts w:ascii="Twinkl Cursive Looped" w:hAnsi="Twinkl Cursive Looped"/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50DE32C" wp14:editId="50D0D62A">
                  <wp:extent cx="566670" cy="614752"/>
                  <wp:effectExtent l="0" t="0" r="508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372" cy="630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13BE6" w:rsidRPr="00035514" w:rsidRDefault="00D13BE6" w:rsidP="00BD6CCA">
            <w:pPr>
              <w:spacing w:line="264" w:lineRule="auto"/>
              <w:rPr>
                <w:rFonts w:ascii="Twinkl Cursive Looped" w:hAnsi="Twinkl Cursive Looped"/>
                <w:b/>
                <w:sz w:val="28"/>
                <w:szCs w:val="28"/>
              </w:rPr>
            </w:pPr>
            <w:r w:rsidRPr="00704F8C">
              <w:rPr>
                <w:rFonts w:ascii="Twinkl Cursive Looped" w:hAnsi="Twinkl Cursive Looped"/>
                <w:b/>
                <w:sz w:val="28"/>
                <w:szCs w:val="28"/>
              </w:rPr>
              <w:t xml:space="preserve">Phonics: </w:t>
            </w:r>
            <w:r w:rsidR="002A6C0E">
              <w:rPr>
                <w:rFonts w:ascii="Twinkl Cursive Looped" w:hAnsi="Twinkl Cursive Looped"/>
                <w:b/>
                <w:sz w:val="28"/>
                <w:szCs w:val="28"/>
              </w:rPr>
              <w:t xml:space="preserve"> </w:t>
            </w:r>
            <w:r w:rsidR="002060AB" w:rsidRPr="002060AB">
              <w:rPr>
                <w:rFonts w:ascii="Twinkl Cursive Looped" w:hAnsi="Twinkl Cursive Looped"/>
                <w:sz w:val="28"/>
                <w:szCs w:val="28"/>
              </w:rPr>
              <w:t>at least</w:t>
            </w:r>
            <w:r w:rsidR="00BD6CCA">
              <w:rPr>
                <w:rFonts w:ascii="Twinkl Cursive Looped" w:hAnsi="Twinkl Cursive Looped"/>
                <w:sz w:val="28"/>
                <w:szCs w:val="28"/>
              </w:rPr>
              <w:t xml:space="preserve"> 3</w:t>
            </w:r>
            <w:r w:rsidRPr="002060AB">
              <w:rPr>
                <w:rFonts w:ascii="Twinkl Cursive Looped" w:hAnsi="Twinkl Cursive Looped"/>
                <w:sz w:val="28"/>
                <w:szCs w:val="28"/>
              </w:rPr>
              <w:t>0 mins</w:t>
            </w:r>
            <w:r>
              <w:rPr>
                <w:rFonts w:ascii="Twinkl Cursive Looped" w:hAnsi="Twinkl Cursive Looped"/>
                <w:b/>
                <w:sz w:val="28"/>
                <w:szCs w:val="28"/>
              </w:rPr>
              <w:t xml:space="preserve">  </w:t>
            </w:r>
            <w:r w:rsidR="00457100">
              <w:rPr>
                <w:rFonts w:ascii="Twinkl Cursive Looped" w:hAnsi="Twinkl Cursive Looped"/>
                <w:b/>
                <w:sz w:val="28"/>
                <w:szCs w:val="28"/>
              </w:rPr>
              <w:t xml:space="preserve"> </w:t>
            </w:r>
            <w:r w:rsidR="002060AB">
              <w:rPr>
                <w:rFonts w:ascii="Twinkl Cursive Looped" w:hAnsi="Twinkl Cursive Looped"/>
                <w:b/>
                <w:sz w:val="28"/>
                <w:szCs w:val="28"/>
              </w:rPr>
              <w:t xml:space="preserve">   </w:t>
            </w:r>
            <w:r w:rsidRPr="0038615D">
              <w:rPr>
                <w:rFonts w:ascii="Twinkl Cursive Looped" w:hAnsi="Twinkl Cursive Looped"/>
              </w:rPr>
              <w:t>This pre-recorded session will foll</w:t>
            </w:r>
            <w:r w:rsidR="003656E8">
              <w:rPr>
                <w:rFonts w:ascii="Twinkl Cursive Looped" w:hAnsi="Twinkl Cursive Looped"/>
              </w:rPr>
              <w:t xml:space="preserve">ow the same format as at school: </w:t>
            </w:r>
            <w:r w:rsidRPr="0038615D">
              <w:rPr>
                <w:rFonts w:ascii="Twinkl Cursive Looped" w:hAnsi="Twinkl Cursive Looped"/>
              </w:rPr>
              <w:t xml:space="preserve"> revisit, teach, practise and apply.  </w:t>
            </w:r>
          </w:p>
        </w:tc>
      </w:tr>
      <w:tr w:rsidR="00D13BE6" w:rsidTr="00785AA9">
        <w:trPr>
          <w:trHeight w:val="1122"/>
        </w:trPr>
        <w:tc>
          <w:tcPr>
            <w:tcW w:w="15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13BE6" w:rsidRPr="00704F8C" w:rsidRDefault="00D13BE6" w:rsidP="00785AA9">
            <w:pPr>
              <w:spacing w:line="264" w:lineRule="auto"/>
              <w:jc w:val="center"/>
              <w:rPr>
                <w:rFonts w:ascii="Twinkl Cursive Looped" w:hAnsi="Twinkl Cursive Looped"/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6B4F886" wp14:editId="17AF22C5">
                  <wp:extent cx="724294" cy="578707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886" cy="582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13BE6" w:rsidRPr="00704F8C" w:rsidRDefault="00D13BE6" w:rsidP="00457100">
            <w:pPr>
              <w:spacing w:line="264" w:lineRule="auto"/>
              <w:rPr>
                <w:rFonts w:ascii="Twinkl Cursive Looped" w:hAnsi="Twinkl Cursive Looped"/>
                <w:b/>
                <w:sz w:val="28"/>
                <w:szCs w:val="28"/>
              </w:rPr>
            </w:pPr>
            <w:r w:rsidRPr="00704F8C">
              <w:rPr>
                <w:rFonts w:ascii="Twinkl Cursive Looped" w:hAnsi="Twinkl Cursive Looped"/>
                <w:b/>
                <w:sz w:val="28"/>
                <w:szCs w:val="28"/>
              </w:rPr>
              <w:t xml:space="preserve">Maths: </w:t>
            </w:r>
            <w:r w:rsidR="002A6C0E">
              <w:rPr>
                <w:rFonts w:ascii="Twinkl Cursive Looped" w:hAnsi="Twinkl Cursive Looped"/>
                <w:b/>
                <w:sz w:val="28"/>
                <w:szCs w:val="28"/>
              </w:rPr>
              <w:t xml:space="preserve"> </w:t>
            </w:r>
            <w:r w:rsidR="002060AB" w:rsidRPr="002060AB">
              <w:rPr>
                <w:rFonts w:ascii="Twinkl Cursive Looped" w:hAnsi="Twinkl Cursive Looped"/>
                <w:sz w:val="28"/>
                <w:szCs w:val="28"/>
              </w:rPr>
              <w:t xml:space="preserve">at least </w:t>
            </w:r>
            <w:r w:rsidR="00BD6CCA">
              <w:rPr>
                <w:rFonts w:ascii="Twinkl Cursive Looped" w:hAnsi="Twinkl Cursive Looped"/>
                <w:sz w:val="28"/>
                <w:szCs w:val="28"/>
              </w:rPr>
              <w:t>3</w:t>
            </w:r>
            <w:r w:rsidR="002060AB" w:rsidRPr="002060AB">
              <w:rPr>
                <w:rFonts w:ascii="Twinkl Cursive Looped" w:hAnsi="Twinkl Cursive Looped"/>
                <w:sz w:val="28"/>
                <w:szCs w:val="28"/>
              </w:rPr>
              <w:t>0 mins</w:t>
            </w:r>
            <w:r w:rsidR="002060AB">
              <w:rPr>
                <w:rFonts w:ascii="Twinkl Cursive Looped" w:hAnsi="Twinkl Cursive Looped"/>
                <w:b/>
                <w:sz w:val="28"/>
                <w:szCs w:val="28"/>
              </w:rPr>
              <w:t xml:space="preserve">      </w:t>
            </w:r>
            <w:r>
              <w:rPr>
                <w:rFonts w:ascii="Twinkl Cursive Looped" w:hAnsi="Twinkl Cursive Looped"/>
              </w:rPr>
              <w:t xml:space="preserve">A </w:t>
            </w:r>
            <w:r w:rsidR="00457100">
              <w:rPr>
                <w:rFonts w:ascii="Twinkl Cursive Looped" w:hAnsi="Twinkl Cursive Looped"/>
              </w:rPr>
              <w:t xml:space="preserve">concept </w:t>
            </w:r>
            <w:r>
              <w:rPr>
                <w:rFonts w:ascii="Twinkl Cursive Looped" w:hAnsi="Twinkl Cursive Looped"/>
              </w:rPr>
              <w:t xml:space="preserve">will be </w:t>
            </w:r>
            <w:r w:rsidR="00457100">
              <w:rPr>
                <w:rFonts w:ascii="Twinkl Cursive Looped" w:hAnsi="Twinkl Cursive Looped"/>
              </w:rPr>
              <w:t xml:space="preserve">taught </w:t>
            </w:r>
            <w:r>
              <w:rPr>
                <w:rFonts w:ascii="Twinkl Cursive Looped" w:hAnsi="Twinkl Cursive Looped"/>
              </w:rPr>
              <w:t>over the course of a number of days and each</w:t>
            </w:r>
            <w:r w:rsidRPr="0038615D">
              <w:rPr>
                <w:rFonts w:ascii="Twinkl Cursive Looped" w:hAnsi="Twinkl Cursive Looped"/>
              </w:rPr>
              <w:t xml:space="preserve"> pre-recorded session will follow </w:t>
            </w:r>
            <w:r w:rsidR="00785AA9">
              <w:rPr>
                <w:rFonts w:ascii="Twinkl Cursive Looped" w:hAnsi="Twinkl Cursive Looped"/>
              </w:rPr>
              <w:t>a familiar forma</w:t>
            </w:r>
            <w:r w:rsidR="00BD6CCA">
              <w:rPr>
                <w:rFonts w:ascii="Twinkl Cursive Looped" w:hAnsi="Twinkl Cursive Looped"/>
              </w:rPr>
              <w:t>t</w:t>
            </w:r>
            <w:r w:rsidR="00785AA9">
              <w:rPr>
                <w:rFonts w:ascii="Twinkl Cursive Looped" w:hAnsi="Twinkl Cursive Looped"/>
              </w:rPr>
              <w:t xml:space="preserve"> with</w:t>
            </w:r>
            <w:r>
              <w:rPr>
                <w:rFonts w:ascii="Twinkl Cursive Looped" w:hAnsi="Twinkl Cursive Looped"/>
              </w:rPr>
              <w:t xml:space="preserve"> a warm up, </w:t>
            </w:r>
            <w:r w:rsidR="00457100">
              <w:rPr>
                <w:rFonts w:ascii="Twinkl Cursive Looped" w:hAnsi="Twinkl Cursive Looped"/>
              </w:rPr>
              <w:t xml:space="preserve">a </w:t>
            </w:r>
            <w:r>
              <w:rPr>
                <w:rFonts w:ascii="Twinkl Cursive Looped" w:hAnsi="Twinkl Cursive Looped"/>
              </w:rPr>
              <w:t xml:space="preserve">teaching input and an opportunity to independently apply their learning.  </w:t>
            </w:r>
          </w:p>
        </w:tc>
      </w:tr>
      <w:tr w:rsidR="00D13BE6" w:rsidTr="00457100">
        <w:trPr>
          <w:trHeight w:val="830"/>
        </w:trPr>
        <w:tc>
          <w:tcPr>
            <w:tcW w:w="15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13BE6" w:rsidRPr="00704F8C" w:rsidRDefault="00D13BE6" w:rsidP="00785AA9">
            <w:pPr>
              <w:spacing w:line="264" w:lineRule="auto"/>
              <w:jc w:val="center"/>
              <w:rPr>
                <w:rFonts w:ascii="Twinkl Cursive Looped" w:hAnsi="Twinkl Cursive Looped"/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4D59D3C" wp14:editId="01FDCD15">
                  <wp:extent cx="708338" cy="686543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04" cy="694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13BE6" w:rsidRPr="00704F8C" w:rsidRDefault="00D13BE6" w:rsidP="00BD6CCA">
            <w:pPr>
              <w:spacing w:line="264" w:lineRule="auto"/>
              <w:rPr>
                <w:rFonts w:ascii="Twinkl Cursive Looped" w:hAnsi="Twinkl Cursive Looped"/>
                <w:b/>
                <w:sz w:val="28"/>
                <w:szCs w:val="28"/>
              </w:rPr>
            </w:pPr>
            <w:r w:rsidRPr="00704F8C">
              <w:rPr>
                <w:rFonts w:ascii="Twinkl Cursive Looped" w:hAnsi="Twinkl Cursive Looped"/>
                <w:b/>
                <w:sz w:val="28"/>
                <w:szCs w:val="28"/>
              </w:rPr>
              <w:t xml:space="preserve">Story: </w:t>
            </w:r>
            <w:r w:rsidR="002A6C0E">
              <w:rPr>
                <w:rFonts w:ascii="Twinkl Cursive Looped" w:hAnsi="Twinkl Cursive Looped"/>
                <w:b/>
                <w:sz w:val="28"/>
                <w:szCs w:val="28"/>
              </w:rPr>
              <w:t xml:space="preserve"> </w:t>
            </w:r>
            <w:r w:rsidR="00BD6CCA">
              <w:rPr>
                <w:rFonts w:ascii="Twinkl Cursive Looped" w:hAnsi="Twinkl Cursive Looped"/>
                <w:sz w:val="28"/>
                <w:szCs w:val="28"/>
              </w:rPr>
              <w:t>at least 3</w:t>
            </w:r>
            <w:r w:rsidR="002060AB" w:rsidRPr="002060AB">
              <w:rPr>
                <w:rFonts w:ascii="Twinkl Cursive Looped" w:hAnsi="Twinkl Cursive Looped"/>
                <w:sz w:val="28"/>
                <w:szCs w:val="28"/>
              </w:rPr>
              <w:t>0 mins</w:t>
            </w:r>
            <w:r w:rsidR="002060AB">
              <w:rPr>
                <w:rFonts w:ascii="Twinkl Cursive Looped" w:hAnsi="Twinkl Cursive Looped"/>
                <w:b/>
                <w:sz w:val="28"/>
                <w:szCs w:val="28"/>
              </w:rPr>
              <w:t xml:space="preserve">      </w:t>
            </w:r>
            <w:r>
              <w:rPr>
                <w:rFonts w:ascii="Twinkl Cursive Looped" w:hAnsi="Twinkl Cursive Looped"/>
              </w:rPr>
              <w:t>A story</w:t>
            </w:r>
            <w:r w:rsidR="00457100">
              <w:rPr>
                <w:rFonts w:ascii="Twinkl Cursive Looped" w:hAnsi="Twinkl Cursive Looped"/>
              </w:rPr>
              <w:t>,</w:t>
            </w:r>
            <w:r>
              <w:rPr>
                <w:rFonts w:ascii="Twinkl Cursive Looped" w:hAnsi="Twinkl Cursive Looped"/>
              </w:rPr>
              <w:t xml:space="preserve"> on a theme</w:t>
            </w:r>
            <w:r w:rsidR="00457100">
              <w:rPr>
                <w:rFonts w:ascii="Twinkl Cursive Looped" w:hAnsi="Twinkl Cursive Looped"/>
              </w:rPr>
              <w:t>,</w:t>
            </w:r>
            <w:r>
              <w:rPr>
                <w:rFonts w:ascii="Twinkl Cursive Looped" w:hAnsi="Twinkl Cursive Looped"/>
              </w:rPr>
              <w:t xml:space="preserve"> will be pre-recorded and shared</w:t>
            </w:r>
            <w:r w:rsidR="00457100">
              <w:rPr>
                <w:rFonts w:ascii="Twinkl Cursive Looped" w:hAnsi="Twinkl Cursive Looped"/>
              </w:rPr>
              <w:t xml:space="preserve"> daily.  Open</w:t>
            </w:r>
            <w:r>
              <w:rPr>
                <w:rFonts w:ascii="Twinkl Cursive Looped" w:hAnsi="Twinkl Cursive Looped"/>
              </w:rPr>
              <w:t>-ended</w:t>
            </w:r>
            <w:r w:rsidR="00D40869">
              <w:rPr>
                <w:rFonts w:ascii="Twinkl Cursive Looped" w:hAnsi="Twinkl Cursive Looped"/>
              </w:rPr>
              <w:t>,</w:t>
            </w:r>
            <w:r>
              <w:rPr>
                <w:rFonts w:ascii="Twinkl Cursive Looped" w:hAnsi="Twinkl Cursive Looped"/>
              </w:rPr>
              <w:t xml:space="preserve"> play-based </w:t>
            </w:r>
            <w:r w:rsidR="00457100">
              <w:rPr>
                <w:rFonts w:ascii="Twinkl Cursive Looped" w:hAnsi="Twinkl Cursive Looped"/>
              </w:rPr>
              <w:t>opportunities</w:t>
            </w:r>
            <w:r>
              <w:rPr>
                <w:rFonts w:ascii="Twinkl Cursive Looped" w:hAnsi="Twinkl Cursive Looped"/>
              </w:rPr>
              <w:t xml:space="preserve"> across our whole curriculum</w:t>
            </w:r>
            <w:r w:rsidR="00457100">
              <w:rPr>
                <w:rFonts w:ascii="Twinkl Cursive Looped" w:hAnsi="Twinkl Cursive Looped"/>
              </w:rPr>
              <w:t xml:space="preserve"> will be suggested to </w:t>
            </w:r>
            <w:r w:rsidR="00D40869">
              <w:rPr>
                <w:rFonts w:ascii="Twinkl Cursive Looped" w:hAnsi="Twinkl Cursive Looped"/>
              </w:rPr>
              <w:t xml:space="preserve">enable the children </w:t>
            </w:r>
            <w:r w:rsidR="00457100">
              <w:rPr>
                <w:rFonts w:ascii="Twinkl Cursive Looped" w:hAnsi="Twinkl Cursive Looped"/>
              </w:rPr>
              <w:t>to extend</w:t>
            </w:r>
            <w:r w:rsidR="00BD6CCA">
              <w:rPr>
                <w:rFonts w:ascii="Twinkl Cursive Looped" w:hAnsi="Twinkl Cursive Looped"/>
              </w:rPr>
              <w:t xml:space="preserve"> and embed</w:t>
            </w:r>
            <w:r w:rsidR="00457100">
              <w:rPr>
                <w:rFonts w:ascii="Twinkl Cursive Looped" w:hAnsi="Twinkl Cursive Looped"/>
              </w:rPr>
              <w:t xml:space="preserve"> their knowledge and skills</w:t>
            </w:r>
            <w:r>
              <w:rPr>
                <w:rFonts w:ascii="Twinkl Cursive Looped" w:hAnsi="Twinkl Cursive Looped"/>
              </w:rPr>
              <w:t>.</w:t>
            </w:r>
          </w:p>
        </w:tc>
      </w:tr>
      <w:tr w:rsidR="00D13BE6" w:rsidTr="00457100">
        <w:trPr>
          <w:trHeight w:val="856"/>
        </w:trPr>
        <w:tc>
          <w:tcPr>
            <w:tcW w:w="15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13BE6" w:rsidRPr="00704F8C" w:rsidRDefault="00D13BE6" w:rsidP="00785AA9">
            <w:pPr>
              <w:spacing w:line="264" w:lineRule="auto"/>
              <w:jc w:val="center"/>
              <w:rPr>
                <w:rFonts w:ascii="Twinkl Cursive Looped" w:hAnsi="Twinkl Cursive Looped"/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0B160A5" wp14:editId="2FD54E65">
                  <wp:extent cx="824247" cy="645341"/>
                  <wp:effectExtent l="0" t="0" r="0" b="254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440" cy="648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13BE6" w:rsidRPr="00704F8C" w:rsidRDefault="00D13BE6" w:rsidP="00785AA9">
            <w:pPr>
              <w:spacing w:line="264" w:lineRule="auto"/>
              <w:rPr>
                <w:rFonts w:ascii="Twinkl Cursive Looped" w:hAnsi="Twinkl Cursive Looped"/>
                <w:b/>
                <w:sz w:val="28"/>
                <w:szCs w:val="28"/>
              </w:rPr>
            </w:pPr>
            <w:r>
              <w:rPr>
                <w:rFonts w:ascii="Twinkl Cursive Looped" w:hAnsi="Twinkl Cursive Looped"/>
                <w:b/>
                <w:sz w:val="28"/>
                <w:szCs w:val="28"/>
              </w:rPr>
              <w:t xml:space="preserve">Physical Development: </w:t>
            </w:r>
            <w:r w:rsidRPr="00785AA9">
              <w:rPr>
                <w:rFonts w:ascii="Twinkl Cursive Looped" w:hAnsi="Twinkl Cursive Looped"/>
                <w:sz w:val="28"/>
                <w:szCs w:val="28"/>
              </w:rPr>
              <w:t xml:space="preserve">~ </w:t>
            </w:r>
            <w:r w:rsidR="00785AA9" w:rsidRPr="00785AA9">
              <w:rPr>
                <w:rFonts w:ascii="Twinkl Cursive Looped" w:hAnsi="Twinkl Cursive Looped"/>
                <w:sz w:val="28"/>
                <w:szCs w:val="28"/>
              </w:rPr>
              <w:t>10 mins</w:t>
            </w:r>
            <w:r>
              <w:rPr>
                <w:rFonts w:ascii="Twinkl Cursive Looped" w:hAnsi="Twinkl Cursive Looped"/>
                <w:b/>
                <w:sz w:val="28"/>
                <w:szCs w:val="28"/>
              </w:rPr>
              <w:t xml:space="preserve">  </w:t>
            </w:r>
            <w:r w:rsidR="00457100">
              <w:rPr>
                <w:rFonts w:ascii="Twinkl Cursive Looped" w:hAnsi="Twinkl Cursive Looped"/>
                <w:b/>
                <w:sz w:val="28"/>
                <w:szCs w:val="28"/>
              </w:rPr>
              <w:t xml:space="preserve"> </w:t>
            </w:r>
            <w:r w:rsidR="00785AA9">
              <w:rPr>
                <w:rFonts w:ascii="Twinkl Cursive Looped" w:hAnsi="Twinkl Cursive Looped"/>
                <w:b/>
                <w:sz w:val="28"/>
                <w:szCs w:val="28"/>
              </w:rPr>
              <w:t xml:space="preserve">   </w:t>
            </w:r>
            <w:r w:rsidRPr="004D7727">
              <w:rPr>
                <w:rFonts w:ascii="Twinkl Cursive Looped" w:hAnsi="Twinkl Cursive Looped"/>
              </w:rPr>
              <w:t xml:space="preserve">A daily suggestion will be made to develop your child’s </w:t>
            </w:r>
            <w:r w:rsidR="00457100">
              <w:rPr>
                <w:rFonts w:ascii="Twinkl Cursive Looped" w:hAnsi="Twinkl Cursive Looped"/>
              </w:rPr>
              <w:t>motor/</w:t>
            </w:r>
            <w:r w:rsidRPr="004D7727">
              <w:rPr>
                <w:rFonts w:ascii="Twinkl Cursive Looped" w:hAnsi="Twinkl Cursive Looped"/>
              </w:rPr>
              <w:t xml:space="preserve">self-care skills or </w:t>
            </w:r>
            <w:r w:rsidR="00457100">
              <w:rPr>
                <w:rFonts w:ascii="Twinkl Cursive Looped" w:hAnsi="Twinkl Cursive Looped"/>
              </w:rPr>
              <w:t xml:space="preserve">their understanding of a </w:t>
            </w:r>
            <w:r w:rsidRPr="004D7727">
              <w:rPr>
                <w:rFonts w:ascii="Twinkl Cursive Looped" w:hAnsi="Twinkl Cursive Looped"/>
              </w:rPr>
              <w:t>healthy lifestyle.</w:t>
            </w:r>
          </w:p>
        </w:tc>
      </w:tr>
      <w:tr w:rsidR="004D7727" w:rsidTr="002A6C0E">
        <w:trPr>
          <w:trHeight w:val="816"/>
        </w:trPr>
        <w:tc>
          <w:tcPr>
            <w:tcW w:w="11058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7727" w:rsidRPr="004D7727" w:rsidRDefault="004D7727" w:rsidP="00D13BE6">
            <w:pPr>
              <w:spacing w:line="264" w:lineRule="auto"/>
              <w:jc w:val="center"/>
              <w:rPr>
                <w:rFonts w:ascii="Twinkl Cursive Looped" w:hAnsi="Twinkl Cursive Looped"/>
              </w:rPr>
            </w:pPr>
            <w:r w:rsidRPr="004D7727">
              <w:rPr>
                <w:rFonts w:ascii="Twinkl Cursive Looped" w:hAnsi="Twinkl Cursive Looped"/>
              </w:rPr>
              <w:t>O</w:t>
            </w:r>
            <w:r w:rsidR="00457100">
              <w:rPr>
                <w:rFonts w:ascii="Twinkl Cursive Looped" w:hAnsi="Twinkl Cursive Looped"/>
              </w:rPr>
              <w:t xml:space="preserve">ther content </w:t>
            </w:r>
            <w:r w:rsidRPr="004D7727">
              <w:rPr>
                <w:rFonts w:ascii="Twinkl Cursive Looped" w:hAnsi="Twinkl Cursive Looped"/>
              </w:rPr>
              <w:t>may be posted on an ad-hoc basis including, but not limited to</w:t>
            </w:r>
            <w:r>
              <w:rPr>
                <w:rFonts w:ascii="Twinkl Cursive Looped" w:hAnsi="Twinkl Cursive Looped"/>
              </w:rPr>
              <w:t>,</w:t>
            </w:r>
            <w:r w:rsidRPr="004D7727">
              <w:rPr>
                <w:rFonts w:ascii="Twinkl Cursive Looped" w:hAnsi="Twinkl Cursive Looped"/>
              </w:rPr>
              <w:t xml:space="preserve"> Collective Worship </w:t>
            </w:r>
            <w:r>
              <w:rPr>
                <w:rFonts w:ascii="Twinkl Cursive Looped" w:hAnsi="Twinkl Cursive Looped"/>
              </w:rPr>
              <w:t>on Monday, Wednesday and Friday</w:t>
            </w:r>
            <w:r w:rsidR="002A6C0E">
              <w:rPr>
                <w:rFonts w:ascii="Twinkl Cursive Looped" w:hAnsi="Twinkl Cursive Looped"/>
              </w:rPr>
              <w:t>.</w:t>
            </w:r>
          </w:p>
        </w:tc>
      </w:tr>
      <w:tr w:rsidR="00582E95" w:rsidTr="00BD6CCA">
        <w:trPr>
          <w:trHeight w:val="832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582E95" w:rsidRPr="00A66B7C" w:rsidRDefault="00582E95" w:rsidP="00BD6CCA">
            <w:pPr>
              <w:jc w:val="center"/>
              <w:rPr>
                <w:rFonts w:ascii="Twinkl Cursive Looped" w:hAnsi="Twinkl Cursive Looped"/>
                <w:b/>
                <w:sz w:val="32"/>
                <w:szCs w:val="32"/>
              </w:rPr>
            </w:pPr>
            <w:r>
              <w:rPr>
                <w:rFonts w:ascii="Twinkl Cursive Looped" w:hAnsi="Twinkl Cursive Looped"/>
                <w:b/>
                <w:sz w:val="32"/>
                <w:szCs w:val="32"/>
              </w:rPr>
              <w:t xml:space="preserve">               </w:t>
            </w:r>
            <w:r w:rsidR="00BD6CCA">
              <w:rPr>
                <w:rFonts w:ascii="Twinkl Cursive Looped" w:hAnsi="Twinkl Cursive Looped"/>
                <w:b/>
                <w:sz w:val="32"/>
                <w:szCs w:val="32"/>
              </w:rPr>
              <w:t xml:space="preserve">Zoom </w:t>
            </w:r>
            <w:r>
              <w:rPr>
                <w:rFonts w:ascii="Twinkl Cursive Looped" w:hAnsi="Twinkl Cursive Looped"/>
                <w:b/>
                <w:sz w:val="32"/>
                <w:szCs w:val="32"/>
              </w:rPr>
              <w:t xml:space="preserve">: </w:t>
            </w:r>
            <w:r w:rsidRPr="00704F8C">
              <w:rPr>
                <w:rFonts w:ascii="Twinkl Cursive Looped" w:hAnsi="Twinkl Cursive Looped"/>
                <w:sz w:val="32"/>
                <w:szCs w:val="32"/>
              </w:rPr>
              <w:t xml:space="preserve">live </w:t>
            </w:r>
            <w:r w:rsidR="00785AA9">
              <w:rPr>
                <w:rFonts w:ascii="Twinkl Cursive Looped" w:hAnsi="Twinkl Cursive Looped"/>
                <w:sz w:val="32"/>
                <w:szCs w:val="32"/>
              </w:rPr>
              <w:t>content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582E95" w:rsidRPr="00A66B7C" w:rsidRDefault="00457100" w:rsidP="00457100">
            <w:pPr>
              <w:jc w:val="both"/>
              <w:rPr>
                <w:rFonts w:ascii="Twinkl Cursive Looped" w:hAnsi="Twinkl Cursive Looped"/>
                <w:b/>
                <w:sz w:val="32"/>
                <w:szCs w:val="32"/>
              </w:rPr>
            </w:pPr>
            <w:r>
              <w:rPr>
                <w:rFonts w:ascii="Twinkl Cursive Looped" w:hAnsi="Twinkl Cursive Looped"/>
                <w:b/>
                <w:sz w:val="32"/>
                <w:szCs w:val="32"/>
              </w:rPr>
              <w:t xml:space="preserve"> </w:t>
            </w:r>
            <w:r w:rsidR="00BD6CCA">
              <w:rPr>
                <w:noProof/>
                <w:lang w:eastAsia="en-GB"/>
              </w:rPr>
              <w:drawing>
                <wp:inline distT="0" distB="0" distL="0" distR="0" wp14:anchorId="66DA3C2F" wp14:editId="5D43D21B">
                  <wp:extent cx="521883" cy="386367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595" cy="397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82E95">
              <w:rPr>
                <w:rFonts w:ascii="Twinkl Cursive Looped" w:hAnsi="Twinkl Cursive Looped"/>
                <w:b/>
                <w:sz w:val="32"/>
                <w:szCs w:val="32"/>
              </w:rPr>
              <w:t xml:space="preserve">          </w:t>
            </w:r>
          </w:p>
        </w:tc>
      </w:tr>
      <w:tr w:rsidR="008046C2" w:rsidTr="00BD6CCA">
        <w:trPr>
          <w:trHeight w:val="287"/>
        </w:trPr>
        <w:tc>
          <w:tcPr>
            <w:tcW w:w="11058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35514" w:rsidRPr="00704F8C" w:rsidRDefault="00BD6CCA" w:rsidP="009F274A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Daily at 10am for ~20 mins</w:t>
            </w:r>
          </w:p>
        </w:tc>
      </w:tr>
      <w:tr w:rsidR="00BD6CCA" w:rsidTr="00BD6CCA">
        <w:trPr>
          <w:trHeight w:val="760"/>
        </w:trPr>
        <w:tc>
          <w:tcPr>
            <w:tcW w:w="11058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BD6CCA" w:rsidRPr="00BD6CCA" w:rsidRDefault="00BD6CCA" w:rsidP="00BD6CCA">
            <w:pPr>
              <w:jc w:val="center"/>
              <w:rPr>
                <w:rFonts w:ascii="Twinkl Cursive Looped" w:hAnsi="Twinkl Cursive Looped"/>
              </w:rPr>
            </w:pPr>
            <w:r w:rsidRPr="00BD6CCA">
              <w:rPr>
                <w:rFonts w:ascii="Twinkl Cursive Looped" w:hAnsi="Twinkl Cursive Looped"/>
              </w:rPr>
              <w:t xml:space="preserve">Content will vary from week to week but will include interactive games to reinforce learning, nursery rhyme </w:t>
            </w:r>
            <w:r>
              <w:rPr>
                <w:rFonts w:ascii="Twinkl Cursive Looped" w:hAnsi="Twinkl Cursive Looped"/>
              </w:rPr>
              <w:t>sing-alongs</w:t>
            </w:r>
            <w:r w:rsidRPr="00BD6CCA">
              <w:rPr>
                <w:rFonts w:ascii="Twinkl Cursive Looped" w:hAnsi="Twinkl Cursive Looped"/>
              </w:rPr>
              <w:t xml:space="preserve">, physical activity and speaking and listening opportunities e.g. show and tell on a theme.  </w:t>
            </w:r>
          </w:p>
        </w:tc>
      </w:tr>
      <w:tr w:rsidR="00035514" w:rsidTr="00D13BE6">
        <w:trPr>
          <w:trHeight w:val="567"/>
        </w:trPr>
        <w:tc>
          <w:tcPr>
            <w:tcW w:w="11058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35514" w:rsidRDefault="00035514" w:rsidP="00035514">
            <w:pPr>
              <w:jc w:val="center"/>
              <w:rPr>
                <w:rFonts w:ascii="Twinkl Cursive Looped" w:hAnsi="Twinkl Cursive Looped"/>
                <w:b/>
                <w:sz w:val="32"/>
                <w:szCs w:val="32"/>
              </w:rPr>
            </w:pPr>
            <w:r>
              <w:rPr>
                <w:rFonts w:ascii="Twinkl Cursive Looped" w:hAnsi="Twinkl Cursive Looped"/>
                <w:b/>
                <w:sz w:val="32"/>
                <w:szCs w:val="32"/>
              </w:rPr>
              <w:t>Engagement and fe</w:t>
            </w:r>
            <w:r w:rsidRPr="00A66B7C">
              <w:rPr>
                <w:rFonts w:ascii="Twinkl Cursive Looped" w:hAnsi="Twinkl Cursive Looped"/>
                <w:b/>
                <w:sz w:val="32"/>
                <w:szCs w:val="32"/>
              </w:rPr>
              <w:t>edback:</w:t>
            </w:r>
          </w:p>
        </w:tc>
      </w:tr>
      <w:tr w:rsidR="00A66B7C" w:rsidTr="00582E95">
        <w:trPr>
          <w:trHeight w:val="4095"/>
        </w:trPr>
        <w:tc>
          <w:tcPr>
            <w:tcW w:w="11058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15D" w:rsidRPr="00035514" w:rsidRDefault="0038615D" w:rsidP="009F274A">
            <w:pPr>
              <w:pStyle w:val="ListParagraph"/>
              <w:numPr>
                <w:ilvl w:val="0"/>
                <w:numId w:val="2"/>
              </w:numPr>
              <w:spacing w:before="120" w:after="120" w:line="288" w:lineRule="auto"/>
              <w:ind w:left="318" w:right="176" w:hanging="284"/>
              <w:jc w:val="both"/>
              <w:rPr>
                <w:rFonts w:ascii="Twinkl Cursive Looped" w:hAnsi="Twinkl Cursive Looped"/>
              </w:rPr>
            </w:pPr>
            <w:r w:rsidRPr="00035514">
              <w:rPr>
                <w:rFonts w:ascii="Twinkl Cursive Looped" w:hAnsi="Twinkl Cursive Looped"/>
              </w:rPr>
              <w:t>We ask that a parent supports the</w:t>
            </w:r>
            <w:r w:rsidR="00704F8C" w:rsidRPr="00035514">
              <w:rPr>
                <w:rFonts w:ascii="Twinkl Cursive Looped" w:hAnsi="Twinkl Cursive Looped"/>
              </w:rPr>
              <w:t>ir</w:t>
            </w:r>
            <w:r w:rsidRPr="00035514">
              <w:rPr>
                <w:rFonts w:ascii="Twinkl Cursive Looped" w:hAnsi="Twinkl Cursive Looped"/>
              </w:rPr>
              <w:t xml:space="preserve"> child whilst accessing </w:t>
            </w:r>
            <w:r w:rsidR="002060AB">
              <w:rPr>
                <w:rFonts w:ascii="Twinkl Cursive Looped" w:hAnsi="Twinkl Cursive Looped"/>
              </w:rPr>
              <w:t>both</w:t>
            </w:r>
            <w:r w:rsidRPr="00035514">
              <w:rPr>
                <w:rFonts w:ascii="Twinkl Cursive Looped" w:hAnsi="Twinkl Cursive Looped"/>
              </w:rPr>
              <w:t xml:space="preserve"> </w:t>
            </w:r>
            <w:r w:rsidR="00704F8C" w:rsidRPr="00035514">
              <w:rPr>
                <w:rFonts w:ascii="Twinkl Cursive Looped" w:hAnsi="Twinkl Cursive Looped"/>
              </w:rPr>
              <w:t>platform</w:t>
            </w:r>
            <w:r w:rsidR="002060AB">
              <w:rPr>
                <w:rFonts w:ascii="Twinkl Cursive Looped" w:hAnsi="Twinkl Cursive Looped"/>
              </w:rPr>
              <w:t>s</w:t>
            </w:r>
            <w:r w:rsidR="00704F8C" w:rsidRPr="00035514">
              <w:rPr>
                <w:rFonts w:ascii="Twinkl Cursive Looped" w:hAnsi="Twinkl Cursive Looped"/>
              </w:rPr>
              <w:t>.</w:t>
            </w:r>
            <w:r w:rsidR="00653075" w:rsidRPr="00035514">
              <w:rPr>
                <w:rFonts w:ascii="Twinkl Cursive Looped" w:hAnsi="Twinkl Cursive Looped"/>
              </w:rPr>
              <w:t xml:space="preserve"> Modelling by the teacher is incorporated as often as possible to support the children to access the lea</w:t>
            </w:r>
            <w:r w:rsidR="00704F8C" w:rsidRPr="00035514">
              <w:rPr>
                <w:rFonts w:ascii="Twinkl Cursive Looped" w:hAnsi="Twinkl Cursive Looped"/>
              </w:rPr>
              <w:t>rn</w:t>
            </w:r>
            <w:r w:rsidR="009F274A">
              <w:rPr>
                <w:rFonts w:ascii="Twinkl Cursive Looped" w:hAnsi="Twinkl Cursive Looped"/>
              </w:rPr>
              <w:t>ing;</w:t>
            </w:r>
            <w:r w:rsidR="00704F8C" w:rsidRPr="00035514">
              <w:rPr>
                <w:rFonts w:ascii="Twinkl Cursive Looped" w:hAnsi="Twinkl Cursive Looped"/>
              </w:rPr>
              <w:t xml:space="preserve"> it can</w:t>
            </w:r>
            <w:r w:rsidR="00BD6CCA">
              <w:rPr>
                <w:rFonts w:ascii="Twinkl Cursive Looped" w:hAnsi="Twinkl Cursive Looped"/>
              </w:rPr>
              <w:t xml:space="preserve"> </w:t>
            </w:r>
            <w:r w:rsidR="00385BB3" w:rsidRPr="00035514">
              <w:rPr>
                <w:rFonts w:ascii="Twinkl Cursive Looped" w:hAnsi="Twinkl Cursive Looped"/>
              </w:rPr>
              <w:t>be paused or watched again to allow your child to work at their own pace</w:t>
            </w:r>
            <w:r w:rsidR="00704F8C" w:rsidRPr="00035514">
              <w:rPr>
                <w:rFonts w:ascii="Twinkl Cursive Looped" w:hAnsi="Twinkl Cursive Looped"/>
              </w:rPr>
              <w:t xml:space="preserve"> and</w:t>
            </w:r>
            <w:r w:rsidR="00653075" w:rsidRPr="00035514">
              <w:rPr>
                <w:rFonts w:ascii="Twinkl Cursive Looped" w:hAnsi="Twinkl Cursive Looped"/>
              </w:rPr>
              <w:t xml:space="preserve"> can be </w:t>
            </w:r>
            <w:r w:rsidR="002060AB">
              <w:rPr>
                <w:rFonts w:ascii="Twinkl Cursive Looped" w:hAnsi="Twinkl Cursive Looped"/>
              </w:rPr>
              <w:t>viewed</w:t>
            </w:r>
            <w:r w:rsidR="00653075" w:rsidRPr="00035514">
              <w:rPr>
                <w:rFonts w:ascii="Twinkl Cursive Looped" w:hAnsi="Twinkl Cursive Looped"/>
              </w:rPr>
              <w:t xml:space="preserve"> anytime up to a </w:t>
            </w:r>
            <w:r w:rsidR="00BD6CCA">
              <w:rPr>
                <w:rFonts w:ascii="Twinkl Cursive Looped" w:hAnsi="Twinkl Cursive Looped"/>
              </w:rPr>
              <w:t>fortnight</w:t>
            </w:r>
            <w:r w:rsidR="00653075" w:rsidRPr="00035514">
              <w:rPr>
                <w:rFonts w:ascii="Twinkl Cursive Looped" w:hAnsi="Twinkl Cursive Looped"/>
              </w:rPr>
              <w:t xml:space="preserve"> </w:t>
            </w:r>
            <w:r w:rsidR="00704F8C" w:rsidRPr="00035514">
              <w:rPr>
                <w:rFonts w:ascii="Twinkl Cursive Looped" w:hAnsi="Twinkl Cursive Looped"/>
              </w:rPr>
              <w:t>after going live</w:t>
            </w:r>
            <w:r w:rsidR="00653075" w:rsidRPr="00035514">
              <w:rPr>
                <w:rFonts w:ascii="Twinkl Cursive Looped" w:hAnsi="Twinkl Cursive Looped"/>
              </w:rPr>
              <w:t xml:space="preserve"> </w:t>
            </w:r>
            <w:r w:rsidR="00704F8C" w:rsidRPr="00035514">
              <w:rPr>
                <w:rFonts w:ascii="Twinkl Cursive Looped" w:hAnsi="Twinkl Cursive Looped"/>
              </w:rPr>
              <w:t xml:space="preserve">to </w:t>
            </w:r>
            <w:r w:rsidR="00BD6CCA">
              <w:rPr>
                <w:rFonts w:ascii="Twinkl Cursive Looped" w:hAnsi="Twinkl Cursive Looped"/>
              </w:rPr>
              <w:t>fit in with</w:t>
            </w:r>
            <w:r w:rsidR="00704F8C" w:rsidRPr="00035514">
              <w:rPr>
                <w:rFonts w:ascii="Twinkl Cursive Looped" w:hAnsi="Twinkl Cursive Looped"/>
              </w:rPr>
              <w:t xml:space="preserve"> your </w:t>
            </w:r>
            <w:r w:rsidR="00035514" w:rsidRPr="00035514">
              <w:rPr>
                <w:rFonts w:ascii="Twinkl Cursive Looped" w:hAnsi="Twinkl Cursive Looped"/>
              </w:rPr>
              <w:t>family circumstances</w:t>
            </w:r>
            <w:r w:rsidR="00BD6CCA">
              <w:rPr>
                <w:rFonts w:ascii="Twinkl Cursive Looped" w:hAnsi="Twinkl Cursive Looped"/>
              </w:rPr>
              <w:t>,</w:t>
            </w:r>
            <w:r w:rsidR="00035514" w:rsidRPr="00035514">
              <w:rPr>
                <w:rFonts w:ascii="Twinkl Cursive Looped" w:hAnsi="Twinkl Cursive Looped"/>
              </w:rPr>
              <w:t xml:space="preserve"> </w:t>
            </w:r>
            <w:r w:rsidR="002060AB">
              <w:rPr>
                <w:rFonts w:ascii="Twinkl Cursive Looped" w:hAnsi="Twinkl Cursive Looped"/>
              </w:rPr>
              <w:t>at which point</w:t>
            </w:r>
            <w:r w:rsidR="004D7727" w:rsidRPr="00035514">
              <w:rPr>
                <w:rFonts w:ascii="Twinkl Cursive Looped" w:hAnsi="Twinkl Cursive Looped"/>
              </w:rPr>
              <w:t xml:space="preserve"> it will be archived.  </w:t>
            </w:r>
            <w:r w:rsidR="00704F8C" w:rsidRPr="00035514">
              <w:rPr>
                <w:rFonts w:ascii="Twinkl Cursive Looped" w:hAnsi="Twinkl Cursive Looped"/>
              </w:rPr>
              <w:t>We recommend</w:t>
            </w:r>
            <w:r w:rsidR="004D7727" w:rsidRPr="00035514">
              <w:rPr>
                <w:rFonts w:ascii="Twinkl Cursive Looped" w:hAnsi="Twinkl Cursive Looped"/>
              </w:rPr>
              <w:t xml:space="preserve"> </w:t>
            </w:r>
            <w:r w:rsidR="00704F8C" w:rsidRPr="00035514">
              <w:rPr>
                <w:rFonts w:ascii="Twinkl Cursive Looped" w:hAnsi="Twinkl Cursive Looped"/>
              </w:rPr>
              <w:t>sharing the learning on Seesaw</w:t>
            </w:r>
            <w:r w:rsidR="00653075" w:rsidRPr="00035514">
              <w:rPr>
                <w:rFonts w:ascii="Twinkl Cursive Looped" w:hAnsi="Twinkl Cursive Looped"/>
              </w:rPr>
              <w:t xml:space="preserve"> in </w:t>
            </w:r>
            <w:r w:rsidR="00704F8C" w:rsidRPr="00035514">
              <w:rPr>
                <w:rFonts w:ascii="Twinkl Cursive Looped" w:hAnsi="Twinkl Cursive Looped"/>
              </w:rPr>
              <w:t xml:space="preserve">manageable </w:t>
            </w:r>
            <w:r w:rsidR="00653075" w:rsidRPr="00035514">
              <w:rPr>
                <w:rFonts w:ascii="Twinkl Cursive Looped" w:hAnsi="Twinkl Cursive Looped"/>
              </w:rPr>
              <w:t>chunk</w:t>
            </w:r>
            <w:r w:rsidR="00BD6CCA">
              <w:rPr>
                <w:rFonts w:ascii="Twinkl Cursive Looped" w:hAnsi="Twinkl Cursive Looped"/>
              </w:rPr>
              <w:t>s</w:t>
            </w:r>
            <w:r w:rsidR="00653075" w:rsidRPr="00035514">
              <w:rPr>
                <w:rFonts w:ascii="Twinkl Cursive Looped" w:hAnsi="Twinkl Cursive Looped"/>
              </w:rPr>
              <w:t xml:space="preserve"> throughout the day</w:t>
            </w:r>
            <w:r w:rsidR="00457100">
              <w:rPr>
                <w:rFonts w:ascii="Twinkl Cursive Looped" w:hAnsi="Twinkl Cursive Looped"/>
              </w:rPr>
              <w:t xml:space="preserve">, led by your child where </w:t>
            </w:r>
            <w:proofErr w:type="gramStart"/>
            <w:r w:rsidR="00457100">
              <w:rPr>
                <w:rFonts w:ascii="Twinkl Cursive Looped" w:hAnsi="Twinkl Cursive Looped"/>
              </w:rPr>
              <w:t>feasible,</w:t>
            </w:r>
            <w:proofErr w:type="gramEnd"/>
            <w:r w:rsidR="00704F8C" w:rsidRPr="00035514">
              <w:rPr>
                <w:rFonts w:ascii="Twinkl Cursive Looped" w:hAnsi="Twinkl Cursive Looped"/>
              </w:rPr>
              <w:t xml:space="preserve"> to allow for extended opportunities for play and physical activity</w:t>
            </w:r>
            <w:r w:rsidR="00BD6CCA">
              <w:rPr>
                <w:rFonts w:ascii="Twinkl Cursive Looped" w:hAnsi="Twinkl Cursive Looped"/>
              </w:rPr>
              <w:t xml:space="preserve"> too</w:t>
            </w:r>
            <w:r w:rsidR="00704F8C" w:rsidRPr="00035514">
              <w:rPr>
                <w:rFonts w:ascii="Twinkl Cursive Looped" w:hAnsi="Twinkl Cursive Looped"/>
              </w:rPr>
              <w:t xml:space="preserve">.  </w:t>
            </w:r>
          </w:p>
          <w:p w:rsidR="0038615D" w:rsidRPr="00035514" w:rsidRDefault="009F274A" w:rsidP="009F274A">
            <w:pPr>
              <w:pStyle w:val="ListParagraph"/>
              <w:numPr>
                <w:ilvl w:val="0"/>
                <w:numId w:val="2"/>
              </w:numPr>
              <w:spacing w:before="120" w:after="120" w:line="288" w:lineRule="auto"/>
              <w:ind w:left="318" w:right="176" w:hanging="284"/>
              <w:jc w:val="both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Submissions to Seesaw are</w:t>
            </w:r>
            <w:r w:rsidR="0038615D" w:rsidRPr="00035514">
              <w:rPr>
                <w:rFonts w:ascii="Twinkl Cursive Looped" w:hAnsi="Twinkl Cursive Looped"/>
              </w:rPr>
              <w:t xml:space="preserve"> monitored throughout the working day</w:t>
            </w:r>
            <w:r w:rsidR="00035514" w:rsidRPr="00035514">
              <w:rPr>
                <w:rFonts w:ascii="Twinkl Cursive Looped" w:hAnsi="Twinkl Cursive Looped"/>
              </w:rPr>
              <w:t xml:space="preserve"> by the class teacher</w:t>
            </w:r>
            <w:r w:rsidR="0038615D" w:rsidRPr="00035514">
              <w:rPr>
                <w:rFonts w:ascii="Twinkl Cursive Looped" w:hAnsi="Twinkl Cursive Looped"/>
              </w:rPr>
              <w:t>.   Regular verbal and written feedback will be offered</w:t>
            </w:r>
            <w:r>
              <w:rPr>
                <w:rFonts w:ascii="Twinkl Cursive Looped" w:hAnsi="Twinkl Cursive Looped"/>
              </w:rPr>
              <w:t>,</w:t>
            </w:r>
            <w:r w:rsidR="0038615D" w:rsidRPr="00035514">
              <w:rPr>
                <w:rFonts w:ascii="Twinkl Cursive Looped" w:hAnsi="Twinkl Cursive Looped"/>
              </w:rPr>
              <w:t xml:space="preserve"> as appropriate.  The feedback will celebrate effort and </w:t>
            </w:r>
            <w:r w:rsidR="00035514" w:rsidRPr="00035514">
              <w:rPr>
                <w:rFonts w:ascii="Twinkl Cursive Looped" w:hAnsi="Twinkl Cursive Looped"/>
              </w:rPr>
              <w:t xml:space="preserve">may </w:t>
            </w:r>
            <w:r w:rsidR="0038615D" w:rsidRPr="00035514">
              <w:rPr>
                <w:rFonts w:ascii="Twinkl Cursive Looped" w:hAnsi="Twinkl Cursive Looped"/>
              </w:rPr>
              <w:t xml:space="preserve">offer suggestions for </w:t>
            </w:r>
            <w:r w:rsidR="00D40869">
              <w:rPr>
                <w:rFonts w:ascii="Twinkl Cursive Looped" w:hAnsi="Twinkl Cursive Looped"/>
              </w:rPr>
              <w:t xml:space="preserve">working towards the </w:t>
            </w:r>
            <w:r w:rsidR="0038615D" w:rsidRPr="00035514">
              <w:rPr>
                <w:rFonts w:ascii="Twinkl Cursive Looped" w:hAnsi="Twinkl Cursive Looped"/>
              </w:rPr>
              <w:t>next steps in your child’s learning.  During our live elem</w:t>
            </w:r>
            <w:r w:rsidR="002060AB">
              <w:rPr>
                <w:rFonts w:ascii="Twinkl Cursive Looped" w:hAnsi="Twinkl Cursive Looped"/>
              </w:rPr>
              <w:t>ent</w:t>
            </w:r>
            <w:r w:rsidR="0038615D" w:rsidRPr="00035514">
              <w:rPr>
                <w:rFonts w:ascii="Twinkl Cursive Looped" w:hAnsi="Twinkl Cursive Looped"/>
              </w:rPr>
              <w:t xml:space="preserve"> feedback will be verbal only.  </w:t>
            </w:r>
          </w:p>
          <w:p w:rsidR="00653075" w:rsidRPr="00035514" w:rsidRDefault="0038615D" w:rsidP="009F274A">
            <w:pPr>
              <w:pStyle w:val="ListParagraph"/>
              <w:numPr>
                <w:ilvl w:val="0"/>
                <w:numId w:val="2"/>
              </w:numPr>
              <w:spacing w:before="120" w:after="120" w:line="288" w:lineRule="auto"/>
              <w:ind w:left="318" w:right="176" w:hanging="284"/>
              <w:jc w:val="both"/>
              <w:rPr>
                <w:rFonts w:ascii="Twinkl Cursive Looped" w:hAnsi="Twinkl Cursive Looped"/>
                <w:b/>
                <w:sz w:val="32"/>
                <w:szCs w:val="32"/>
              </w:rPr>
            </w:pPr>
            <w:proofErr w:type="gramStart"/>
            <w:r w:rsidRPr="00035514">
              <w:rPr>
                <w:rFonts w:ascii="Twinkl Cursive Looped" w:hAnsi="Twinkl Cursive Looped"/>
              </w:rPr>
              <w:t>A ‘silver’</w:t>
            </w:r>
            <w:proofErr w:type="gramEnd"/>
            <w:r w:rsidRPr="00035514">
              <w:rPr>
                <w:rFonts w:ascii="Twinkl Cursive Looped" w:hAnsi="Twinkl Cursive Looped"/>
              </w:rPr>
              <w:t xml:space="preserve"> may be awar</w:t>
            </w:r>
            <w:r w:rsidR="00653075" w:rsidRPr="00035514">
              <w:rPr>
                <w:rFonts w:ascii="Twinkl Cursive Looped" w:hAnsi="Twinkl Cursive Looped"/>
              </w:rPr>
              <w:t xml:space="preserve">ded on Seesaw </w:t>
            </w:r>
            <w:r w:rsidR="009F274A">
              <w:rPr>
                <w:rFonts w:ascii="Twinkl Cursive Looped" w:hAnsi="Twinkl Cursive Looped"/>
              </w:rPr>
              <w:t>as per our school behaviour policy</w:t>
            </w:r>
            <w:r w:rsidR="002060AB">
              <w:rPr>
                <w:rFonts w:ascii="Twinkl Cursive Looped" w:hAnsi="Twinkl Cursive Looped"/>
              </w:rPr>
              <w:t>,</w:t>
            </w:r>
            <w:r w:rsidR="00653075" w:rsidRPr="00035514">
              <w:rPr>
                <w:rFonts w:ascii="Twinkl Cursive Looped" w:hAnsi="Twinkl Cursive Looped"/>
              </w:rPr>
              <w:t xml:space="preserve"> a maximum of one per day.</w:t>
            </w:r>
          </w:p>
          <w:p w:rsidR="0038615D" w:rsidRPr="00D13BE6" w:rsidRDefault="00653075" w:rsidP="00D13BE6">
            <w:pPr>
              <w:pStyle w:val="ListParagraph"/>
              <w:numPr>
                <w:ilvl w:val="0"/>
                <w:numId w:val="2"/>
              </w:numPr>
              <w:spacing w:before="120" w:after="120" w:line="288" w:lineRule="auto"/>
              <w:ind w:left="318" w:right="176" w:hanging="284"/>
              <w:jc w:val="both"/>
              <w:rPr>
                <w:rFonts w:ascii="Twinkl Cursive Looped" w:hAnsi="Twinkl Cursive Looped"/>
                <w:b/>
                <w:sz w:val="32"/>
                <w:szCs w:val="32"/>
              </w:rPr>
            </w:pPr>
            <w:r w:rsidRPr="00035514">
              <w:rPr>
                <w:rFonts w:ascii="Twinkl Cursive Looped" w:hAnsi="Twinkl Cursive Looped"/>
              </w:rPr>
              <w:t>Please contact your class teacher via the office if you have any s</w:t>
            </w:r>
            <w:r w:rsidR="004D7727" w:rsidRPr="00035514">
              <w:rPr>
                <w:rFonts w:ascii="Twinkl Cursive Looped" w:hAnsi="Twinkl Cursive Looped"/>
              </w:rPr>
              <w:t xml:space="preserve">pecific enquiries or concerns </w:t>
            </w:r>
            <w:r w:rsidR="009F274A">
              <w:rPr>
                <w:rFonts w:ascii="Twinkl Cursive Looped" w:hAnsi="Twinkl Cursive Looped"/>
              </w:rPr>
              <w:t xml:space="preserve">regarding your child’s learning </w:t>
            </w:r>
            <w:r w:rsidR="004D7727" w:rsidRPr="00035514">
              <w:rPr>
                <w:rFonts w:ascii="Twinkl Cursive Looped" w:hAnsi="Twinkl Cursive Looped"/>
              </w:rPr>
              <w:t>and we will endeavour to support you</w:t>
            </w:r>
            <w:r w:rsidR="00385BB3" w:rsidRPr="00035514">
              <w:rPr>
                <w:rFonts w:ascii="Twinkl Cursive Looped" w:hAnsi="Twinkl Cursive Looped"/>
              </w:rPr>
              <w:t>, potentially</w:t>
            </w:r>
            <w:r w:rsidR="004D7727" w:rsidRPr="00035514">
              <w:rPr>
                <w:rFonts w:ascii="Twinkl Cursive Looped" w:hAnsi="Twinkl Cursive Looped"/>
              </w:rPr>
              <w:t xml:space="preserve"> via a video call with your child.  </w:t>
            </w:r>
          </w:p>
        </w:tc>
      </w:tr>
    </w:tbl>
    <w:p w:rsidR="008046C2" w:rsidRDefault="008046C2"/>
    <w:sectPr w:rsidR="008046C2" w:rsidSect="009F274A"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54D8B"/>
    <w:multiLevelType w:val="hybridMultilevel"/>
    <w:tmpl w:val="360E2CF8"/>
    <w:lvl w:ilvl="0" w:tplc="08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30236D28"/>
    <w:multiLevelType w:val="hybridMultilevel"/>
    <w:tmpl w:val="AED46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6C2"/>
    <w:rsid w:val="00035514"/>
    <w:rsid w:val="000F7EC4"/>
    <w:rsid w:val="002060AB"/>
    <w:rsid w:val="002A6C0E"/>
    <w:rsid w:val="003656E8"/>
    <w:rsid w:val="00385BB3"/>
    <w:rsid w:val="0038615D"/>
    <w:rsid w:val="00457100"/>
    <w:rsid w:val="004C4C23"/>
    <w:rsid w:val="004D7727"/>
    <w:rsid w:val="00582E95"/>
    <w:rsid w:val="005A0B2D"/>
    <w:rsid w:val="00653075"/>
    <w:rsid w:val="006F7E3F"/>
    <w:rsid w:val="00704F8C"/>
    <w:rsid w:val="00785AA9"/>
    <w:rsid w:val="008046C2"/>
    <w:rsid w:val="009F274A"/>
    <w:rsid w:val="00A66B7C"/>
    <w:rsid w:val="00BD6CCA"/>
    <w:rsid w:val="00D13BE6"/>
    <w:rsid w:val="00D4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4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30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0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4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30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0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Frost</dc:creator>
  <cp:lastModifiedBy>Kelly Frost</cp:lastModifiedBy>
  <cp:revision>2</cp:revision>
  <dcterms:created xsi:type="dcterms:W3CDTF">2021-01-28T21:58:00Z</dcterms:created>
  <dcterms:modified xsi:type="dcterms:W3CDTF">2021-01-28T21:58:00Z</dcterms:modified>
</cp:coreProperties>
</file>